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88" w:rsidRPr="00D97688" w:rsidRDefault="00D97688" w:rsidP="00D97688">
      <w:pPr>
        <w:spacing w:before="0" w:after="240" w:line="240" w:lineRule="auto"/>
        <w:rPr>
          <w:rFonts w:eastAsia="Calibri" w:cstheme="minorHAnsi"/>
          <w:sz w:val="22"/>
          <w:szCs w:val="22"/>
          <w:lang w:val="en" w:eastAsia="en-AU"/>
        </w:rPr>
      </w:pPr>
      <w:r w:rsidRPr="00D97688">
        <w:rPr>
          <w:rFonts w:eastAsia="Calibri" w:cstheme="minorHAnsi"/>
          <w:sz w:val="22"/>
          <w:szCs w:val="22"/>
          <w:lang w:val="en" w:eastAsia="en-AU"/>
        </w:rPr>
        <w:t xml:space="preserve">We are contacting you because we would like you to consider giving your consent to the publication of a case study involving information about your recent treatment. </w:t>
      </w:r>
    </w:p>
    <w:p w:rsidR="00D97688" w:rsidRPr="00D97688" w:rsidRDefault="00D97688" w:rsidP="00D97688">
      <w:pPr>
        <w:spacing w:before="0" w:after="240" w:line="240" w:lineRule="auto"/>
        <w:jc w:val="both"/>
        <w:rPr>
          <w:rFonts w:eastAsia="Calibri" w:cstheme="minorHAnsi"/>
          <w:sz w:val="22"/>
          <w:szCs w:val="22"/>
          <w:lang w:val="en" w:eastAsia="en-AU"/>
        </w:rPr>
      </w:pPr>
      <w:r w:rsidRPr="00D97688">
        <w:rPr>
          <w:rFonts w:eastAsia="Calibri" w:cstheme="minorHAnsi"/>
          <w:sz w:val="22"/>
          <w:szCs w:val="22"/>
          <w:lang w:val="en" w:eastAsia="en-AU"/>
        </w:rPr>
        <w:t>Case reports are articles written about patients who have rare or unusual illnesses or where a treatments plan has an unexpected positive or negative outcome.</w:t>
      </w:r>
    </w:p>
    <w:p w:rsidR="00D97688" w:rsidRPr="00D97688" w:rsidRDefault="00D97688" w:rsidP="00D97688">
      <w:pPr>
        <w:spacing w:before="0" w:after="240" w:line="240" w:lineRule="auto"/>
        <w:rPr>
          <w:rFonts w:eastAsia="Calibri" w:cstheme="minorHAnsi"/>
          <w:sz w:val="22"/>
          <w:szCs w:val="22"/>
          <w:lang w:val="en" w:eastAsia="en-AU"/>
        </w:rPr>
      </w:pPr>
      <w:r w:rsidRPr="00D97688">
        <w:rPr>
          <w:rFonts w:eastAsia="Calibri" w:cstheme="minorHAnsi"/>
          <w:sz w:val="22"/>
          <w:szCs w:val="22"/>
          <w:lang w:val="en" w:eastAsia="en-AU"/>
        </w:rPr>
        <w:t>We have provided some brief information about case studies to help you to decide whether you wish to give consent. Please take some time to read the information provided and you may also like to discuss this further with the researchers or with friends or family.</w:t>
      </w:r>
    </w:p>
    <w:p w:rsidR="00D97688" w:rsidRPr="00D97688" w:rsidRDefault="00D97688" w:rsidP="00D97688">
      <w:pPr>
        <w:spacing w:before="0" w:after="240" w:line="240" w:lineRule="auto"/>
        <w:jc w:val="both"/>
        <w:rPr>
          <w:rFonts w:eastAsia="Calibri" w:cstheme="minorHAnsi"/>
          <w:b/>
          <w:sz w:val="22"/>
          <w:szCs w:val="22"/>
          <w:lang w:val="en" w:eastAsia="en-AU"/>
        </w:rPr>
      </w:pPr>
      <w:r w:rsidRPr="00D97688">
        <w:rPr>
          <w:rFonts w:eastAsia="Calibri" w:cstheme="minorHAnsi"/>
          <w:b/>
          <w:sz w:val="22"/>
          <w:szCs w:val="22"/>
          <w:lang w:val="en" w:eastAsia="en-AU"/>
        </w:rPr>
        <w:t xml:space="preserve">What is a Case Study? </w:t>
      </w:r>
    </w:p>
    <w:p w:rsidR="00D97688" w:rsidRPr="00D97688" w:rsidRDefault="00D97688" w:rsidP="00D97688">
      <w:pPr>
        <w:widowControl w:val="0"/>
        <w:autoSpaceDE w:val="0"/>
        <w:autoSpaceDN w:val="0"/>
        <w:adjustRightInd w:val="0"/>
        <w:spacing w:before="0" w:after="240" w:line="240" w:lineRule="auto"/>
        <w:rPr>
          <w:rFonts w:cstheme="minorHAnsi"/>
          <w:sz w:val="22"/>
          <w:szCs w:val="22"/>
          <w:lang w:val="en-US"/>
        </w:rPr>
      </w:pPr>
      <w:r w:rsidRPr="00D97688">
        <w:rPr>
          <w:rFonts w:eastAsia="Calibri" w:cstheme="minorHAnsi"/>
          <w:sz w:val="22"/>
          <w:szCs w:val="22"/>
          <w:lang w:val="en" w:eastAsia="en-AU"/>
        </w:rPr>
        <w:t>A medical case study report is an article that describes a particular patient's diagnosis and treatment plan. A case study report is written in a specific format and</w:t>
      </w:r>
      <w:r w:rsidRPr="00D97688">
        <w:rPr>
          <w:rFonts w:cstheme="minorHAnsi"/>
          <w:sz w:val="22"/>
          <w:szCs w:val="22"/>
          <w:lang w:val="en-US"/>
        </w:rPr>
        <w:t xml:space="preserve"> intended to be published (e.g., in a medical journal, thesis) or presented in forums such as attended by health care professionals or researchers.  </w:t>
      </w:r>
    </w:p>
    <w:p w:rsidR="00D97688" w:rsidRPr="00D97688" w:rsidRDefault="00D97688" w:rsidP="00D97688">
      <w:pPr>
        <w:spacing w:before="0" w:after="240" w:line="240" w:lineRule="auto"/>
        <w:jc w:val="both"/>
        <w:rPr>
          <w:rFonts w:eastAsia="Calibri" w:cstheme="minorHAnsi"/>
          <w:sz w:val="22"/>
          <w:szCs w:val="22"/>
          <w:lang w:val="en" w:eastAsia="en-AU"/>
        </w:rPr>
      </w:pPr>
      <w:r w:rsidRPr="00D97688">
        <w:rPr>
          <w:rFonts w:eastAsia="Calibri" w:cstheme="minorHAnsi"/>
          <w:sz w:val="22"/>
          <w:szCs w:val="22"/>
          <w:lang w:val="en" w:eastAsia="en-AU"/>
        </w:rPr>
        <w:t>Most of the cases chosen for medical case studies are of unusual diagnoses or include complications in treatment.</w:t>
      </w:r>
    </w:p>
    <w:p w:rsidR="00D97688" w:rsidRPr="00D97688" w:rsidRDefault="00D97688" w:rsidP="00D97688">
      <w:pPr>
        <w:spacing w:before="0" w:after="240" w:line="240" w:lineRule="auto"/>
        <w:jc w:val="both"/>
        <w:rPr>
          <w:rFonts w:eastAsia="Calibri" w:cstheme="minorHAnsi"/>
          <w:sz w:val="22"/>
          <w:szCs w:val="22"/>
          <w:lang w:val="en" w:eastAsia="en-AU"/>
        </w:rPr>
      </w:pPr>
      <w:r w:rsidRPr="00D97688">
        <w:rPr>
          <w:rFonts w:eastAsia="Calibri" w:cstheme="minorHAnsi"/>
          <w:sz w:val="22"/>
          <w:szCs w:val="22"/>
          <w:lang w:val="en" w:eastAsia="en-AU"/>
        </w:rPr>
        <w:t xml:space="preserve">The purpose of publishing or presenting a case study is to inform the wider medical and research community of an unusual or unexpected finding or event, where doing so might change or improve future treatment or practice.  </w:t>
      </w:r>
    </w:p>
    <w:p w:rsidR="00D97688" w:rsidRPr="00D97688" w:rsidRDefault="00D97688" w:rsidP="00D97688">
      <w:pPr>
        <w:spacing w:before="0" w:after="240" w:line="240" w:lineRule="auto"/>
        <w:jc w:val="both"/>
        <w:rPr>
          <w:rFonts w:eastAsia="Calibri" w:cstheme="minorHAnsi"/>
          <w:b/>
          <w:sz w:val="22"/>
          <w:szCs w:val="22"/>
          <w:lang w:val="en" w:eastAsia="en-AU"/>
        </w:rPr>
      </w:pPr>
      <w:r w:rsidRPr="00D97688">
        <w:rPr>
          <w:rFonts w:eastAsia="Calibri" w:cstheme="minorHAnsi"/>
          <w:b/>
          <w:sz w:val="22"/>
          <w:szCs w:val="22"/>
          <w:lang w:val="en" w:eastAsia="en-AU"/>
        </w:rPr>
        <w:t>Confidentiality and Privacy</w:t>
      </w:r>
    </w:p>
    <w:p w:rsidR="00D97688" w:rsidRPr="00D97688" w:rsidRDefault="00D97688" w:rsidP="00D97688">
      <w:pPr>
        <w:spacing w:before="0" w:after="240" w:line="240" w:lineRule="auto"/>
        <w:jc w:val="both"/>
        <w:rPr>
          <w:rFonts w:eastAsia="Calibri" w:cstheme="minorHAnsi"/>
          <w:sz w:val="22"/>
          <w:szCs w:val="22"/>
          <w:lang w:val="en" w:eastAsia="en-AU"/>
        </w:rPr>
      </w:pPr>
      <w:r w:rsidRPr="00D97688">
        <w:rPr>
          <w:rFonts w:eastAsia="Calibri" w:cstheme="minorHAnsi"/>
          <w:sz w:val="22"/>
          <w:szCs w:val="22"/>
          <w:lang w:val="en" w:eastAsia="en-AU"/>
        </w:rPr>
        <w:t>While the researchers will take every care to protect your privacy and will not publish personal information about you, because the events described in case reports are usually very rare, it is not possible to guarantee that your identity could not be guessed or discovered by someone reading the report.</w:t>
      </w:r>
    </w:p>
    <w:p w:rsidR="00D97688" w:rsidRPr="00D97688" w:rsidRDefault="00D97688" w:rsidP="00D97688">
      <w:pPr>
        <w:spacing w:before="0" w:after="240" w:line="240" w:lineRule="auto"/>
        <w:rPr>
          <w:rFonts w:eastAsia="Calibri" w:cstheme="minorHAnsi"/>
          <w:b/>
          <w:sz w:val="22"/>
          <w:szCs w:val="22"/>
          <w:lang w:val="en" w:eastAsia="en-AU"/>
        </w:rPr>
      </w:pPr>
      <w:r w:rsidRPr="00D97688">
        <w:rPr>
          <w:rFonts w:eastAsia="Calibri" w:cstheme="minorHAnsi"/>
          <w:b/>
          <w:sz w:val="22"/>
          <w:szCs w:val="22"/>
          <w:lang w:val="en" w:eastAsia="en-AU"/>
        </w:rPr>
        <w:t xml:space="preserve">Patient Information   </w:t>
      </w:r>
    </w:p>
    <w:p w:rsidR="00D97688" w:rsidRPr="00D97688" w:rsidRDefault="00D97688" w:rsidP="00D97688">
      <w:pPr>
        <w:spacing w:before="0" w:after="240" w:line="240" w:lineRule="auto"/>
        <w:rPr>
          <w:rFonts w:cstheme="minorHAnsi"/>
          <w:sz w:val="22"/>
          <w:szCs w:val="22"/>
        </w:rPr>
      </w:pPr>
      <w:r w:rsidRPr="00D97688">
        <w:rPr>
          <w:rFonts w:eastAsia="Calibri" w:cstheme="minorHAnsi"/>
          <w:sz w:val="22"/>
          <w:szCs w:val="22"/>
          <w:lang w:val="en" w:eastAsia="en-AU"/>
        </w:rPr>
        <w:t>Research ethics guidelines require that a patient who is the focus of a medical case study report must provide written consent. Many journals also have their own consent forms that must be completed and signed by the patient before the report is submitted</w:t>
      </w:r>
      <w:r w:rsidRPr="00D97688">
        <w:rPr>
          <w:rFonts w:cstheme="minorHAnsi"/>
          <w:sz w:val="22"/>
          <w:szCs w:val="22"/>
        </w:rPr>
        <w:t xml:space="preserve"> </w:t>
      </w:r>
    </w:p>
    <w:p w:rsidR="00D97688" w:rsidRPr="00D97688" w:rsidRDefault="00D97688" w:rsidP="00D97688">
      <w:pPr>
        <w:spacing w:before="0" w:after="240" w:line="240" w:lineRule="auto"/>
        <w:rPr>
          <w:rFonts w:cstheme="minorHAnsi"/>
          <w:sz w:val="22"/>
          <w:szCs w:val="22"/>
        </w:rPr>
      </w:pPr>
      <w:r w:rsidRPr="00D97688">
        <w:rPr>
          <w:rFonts w:cstheme="minorHAnsi"/>
          <w:sz w:val="22"/>
          <w:szCs w:val="22"/>
        </w:rPr>
        <w:t>By signing the consent form (attached) you consent to the researcher/s and relevant research staff collecting and using personal information about you for the case study. Any information obtained in connection with this case report that can identify you will remain confidential. Your information will only be used for the purpose of reporting the case study and it will only be disclosed with your permission, except as required by law.</w:t>
      </w:r>
    </w:p>
    <w:p w:rsidR="00D97688" w:rsidRPr="00D97688" w:rsidRDefault="00D97688" w:rsidP="00D97688">
      <w:pPr>
        <w:pStyle w:val="Default"/>
        <w:spacing w:after="240"/>
        <w:rPr>
          <w:rFonts w:asciiTheme="minorHAnsi" w:hAnsiTheme="minorHAnsi" w:cstheme="minorHAnsi"/>
          <w:b/>
          <w:bCs/>
          <w:color w:val="auto"/>
          <w:sz w:val="22"/>
          <w:szCs w:val="22"/>
        </w:rPr>
      </w:pPr>
      <w:r w:rsidRPr="00D97688">
        <w:rPr>
          <w:rFonts w:asciiTheme="minorHAnsi" w:hAnsiTheme="minorHAnsi" w:cstheme="minorHAnsi"/>
          <w:color w:val="auto"/>
          <w:sz w:val="22"/>
          <w:szCs w:val="22"/>
        </w:rPr>
        <w:t>You can withdraw your consent at any time before the manuscript has been committed to publication, but thereafter</w:t>
      </w:r>
      <w:r w:rsidRPr="00D97688">
        <w:rPr>
          <w:rFonts w:asciiTheme="minorHAnsi" w:hAnsiTheme="minorHAnsi" w:cstheme="minorHAnsi"/>
          <w:i/>
          <w:color w:val="auto"/>
          <w:sz w:val="22"/>
          <w:szCs w:val="22"/>
        </w:rPr>
        <w:t xml:space="preserve"> it will not be possible to withdraw your consent.</w:t>
      </w:r>
    </w:p>
    <w:p w:rsidR="006E562C" w:rsidRDefault="006E562C">
      <w:pPr>
        <w:spacing w:before="0" w:after="0" w:line="240" w:lineRule="auto"/>
        <w:rPr>
          <w:rFonts w:cstheme="minorHAnsi"/>
          <w:sz w:val="22"/>
          <w:szCs w:val="22"/>
        </w:rPr>
      </w:pPr>
      <w:r>
        <w:rPr>
          <w:rFonts w:cstheme="minorHAnsi"/>
          <w:sz w:val="22"/>
          <w:szCs w:val="22"/>
        </w:rPr>
        <w:br w:type="page"/>
      </w:r>
    </w:p>
    <w:p w:rsidR="00D97688" w:rsidRPr="00D97688" w:rsidRDefault="00D97688" w:rsidP="00D97688">
      <w:pPr>
        <w:spacing w:before="0" w:after="240" w:line="240" w:lineRule="auto"/>
        <w:rPr>
          <w:rFonts w:cstheme="minorHAnsi"/>
          <w:sz w:val="22"/>
          <w:szCs w:val="22"/>
        </w:rPr>
      </w:pPr>
      <w:r w:rsidRPr="00D97688">
        <w:rPr>
          <w:rFonts w:cstheme="minorHAnsi"/>
          <w:sz w:val="22"/>
          <w:szCs w:val="22"/>
        </w:rPr>
        <w:lastRenderedPageBreak/>
        <w:t>If you would like further information concerning this project, please contact the following:</w:t>
      </w:r>
    </w:p>
    <w:p w:rsidR="00D97688" w:rsidRPr="00D97688" w:rsidRDefault="00D97688" w:rsidP="00D97688">
      <w:pPr>
        <w:tabs>
          <w:tab w:val="left" w:leader="underscore" w:pos="9072"/>
        </w:tabs>
        <w:spacing w:before="0" w:after="240" w:line="240" w:lineRule="auto"/>
        <w:rPr>
          <w:rFonts w:cstheme="minorHAnsi"/>
          <w:sz w:val="22"/>
          <w:szCs w:val="22"/>
        </w:rPr>
      </w:pPr>
      <w:r w:rsidRPr="00D97688">
        <w:rPr>
          <w:rFonts w:cstheme="minorHAnsi"/>
          <w:b/>
          <w:bCs/>
          <w:sz w:val="22"/>
          <w:szCs w:val="22"/>
        </w:rPr>
        <w:t>Name of Clin</w:t>
      </w:r>
      <w:r>
        <w:rPr>
          <w:rFonts w:cstheme="minorHAnsi"/>
          <w:b/>
          <w:bCs/>
          <w:sz w:val="22"/>
          <w:szCs w:val="22"/>
        </w:rPr>
        <w:t>i</w:t>
      </w:r>
      <w:r w:rsidRPr="00D97688">
        <w:rPr>
          <w:rFonts w:cstheme="minorHAnsi"/>
          <w:b/>
          <w:bCs/>
          <w:sz w:val="22"/>
          <w:szCs w:val="22"/>
        </w:rPr>
        <w:t>cian/Researcher</w:t>
      </w:r>
      <w:r>
        <w:rPr>
          <w:rFonts w:cstheme="minorHAnsi"/>
          <w:sz w:val="22"/>
          <w:szCs w:val="22"/>
        </w:rPr>
        <w:t xml:space="preserve">: </w:t>
      </w:r>
      <w:r>
        <w:rPr>
          <w:rFonts w:cstheme="minorHAnsi"/>
          <w:sz w:val="22"/>
          <w:szCs w:val="22"/>
        </w:rPr>
        <w:tab/>
      </w:r>
    </w:p>
    <w:p w:rsidR="00D97688" w:rsidRPr="00D97688" w:rsidRDefault="00D97688" w:rsidP="00D97688">
      <w:pPr>
        <w:tabs>
          <w:tab w:val="left" w:leader="underscore" w:pos="3402"/>
          <w:tab w:val="left" w:leader="underscore" w:pos="9072"/>
        </w:tabs>
        <w:spacing w:before="0" w:after="240" w:line="240" w:lineRule="auto"/>
        <w:rPr>
          <w:rFonts w:cstheme="minorHAnsi"/>
          <w:sz w:val="22"/>
          <w:szCs w:val="22"/>
        </w:rPr>
      </w:pPr>
      <w:r w:rsidRPr="00D97688">
        <w:rPr>
          <w:rFonts w:cstheme="minorHAnsi"/>
          <w:b/>
          <w:sz w:val="22"/>
          <w:szCs w:val="22"/>
        </w:rPr>
        <w:t>Phone</w:t>
      </w:r>
      <w:r>
        <w:rPr>
          <w:rFonts w:cstheme="minorHAnsi"/>
          <w:b/>
          <w:sz w:val="22"/>
          <w:szCs w:val="22"/>
        </w:rPr>
        <w:t>:</w:t>
      </w:r>
      <w:r w:rsidRPr="00D97688">
        <w:rPr>
          <w:rFonts w:cstheme="minorHAnsi"/>
          <w:sz w:val="22"/>
          <w:szCs w:val="22"/>
        </w:rPr>
        <w:t xml:space="preserve"> </w:t>
      </w:r>
      <w:r>
        <w:rPr>
          <w:rFonts w:cstheme="minorHAnsi"/>
          <w:sz w:val="22"/>
          <w:szCs w:val="22"/>
        </w:rPr>
        <w:tab/>
      </w:r>
      <w:r w:rsidRPr="00D97688">
        <w:rPr>
          <w:rFonts w:cstheme="minorHAnsi"/>
          <w:b/>
          <w:sz w:val="22"/>
          <w:szCs w:val="22"/>
        </w:rPr>
        <w:t>Email</w:t>
      </w:r>
      <w:r w:rsidRPr="00D97688">
        <w:rPr>
          <w:rFonts w:cstheme="minorHAnsi"/>
          <w:b/>
          <w:sz w:val="22"/>
          <w:szCs w:val="22"/>
        </w:rPr>
        <w:t>:</w:t>
      </w:r>
      <w:r>
        <w:rPr>
          <w:rFonts w:cstheme="minorHAnsi"/>
          <w:b/>
          <w:sz w:val="22"/>
          <w:szCs w:val="22"/>
        </w:rPr>
        <w:t xml:space="preserve"> </w:t>
      </w:r>
      <w:r w:rsidRPr="00D97688">
        <w:rPr>
          <w:rFonts w:cstheme="minorHAnsi"/>
          <w:sz w:val="22"/>
          <w:szCs w:val="22"/>
        </w:rPr>
        <w:tab/>
      </w:r>
    </w:p>
    <w:p w:rsidR="006E562C" w:rsidRDefault="00D97688" w:rsidP="00D97688">
      <w:pPr>
        <w:spacing w:before="0" w:after="240" w:line="240" w:lineRule="auto"/>
        <w:rPr>
          <w:rFonts w:cstheme="minorHAnsi"/>
          <w:sz w:val="22"/>
          <w:szCs w:val="22"/>
        </w:rPr>
      </w:pPr>
      <w:r w:rsidRPr="00D97688">
        <w:rPr>
          <w:rFonts w:cstheme="minorHAnsi"/>
          <w:sz w:val="22"/>
          <w:szCs w:val="22"/>
        </w:rPr>
        <w:t>If you have any complaints or concerns about any aspect of the case study</w:t>
      </w:r>
      <w:r>
        <w:rPr>
          <w:rFonts w:cstheme="minorHAnsi"/>
          <w:sz w:val="22"/>
          <w:szCs w:val="22"/>
        </w:rPr>
        <w:t xml:space="preserve"> please contact the Barwon Health Co</w:t>
      </w:r>
      <w:r w:rsidR="006E562C">
        <w:rPr>
          <w:rFonts w:cstheme="minorHAnsi"/>
          <w:sz w:val="22"/>
          <w:szCs w:val="22"/>
        </w:rPr>
        <w:t>nsumer Liaison Officer (CLO) as per table below:</w:t>
      </w:r>
    </w:p>
    <w:tbl>
      <w:tblPr>
        <w:tblStyle w:val="TableGrid"/>
        <w:tblW w:w="0" w:type="auto"/>
        <w:tblLook w:val="04A0" w:firstRow="1" w:lastRow="0" w:firstColumn="1" w:lastColumn="0" w:noHBand="0" w:noVBand="1"/>
      </w:tblPr>
      <w:tblGrid>
        <w:gridCol w:w="1696"/>
        <w:gridCol w:w="7931"/>
      </w:tblGrid>
      <w:tr w:rsidR="006E562C" w:rsidTr="006E562C">
        <w:tc>
          <w:tcPr>
            <w:tcW w:w="1696" w:type="dxa"/>
            <w:shd w:val="clear" w:color="auto" w:fill="F2F2F2" w:themeFill="background1" w:themeFillShade="F2"/>
          </w:tcPr>
          <w:p w:rsidR="006E562C" w:rsidRPr="006E562C" w:rsidRDefault="006E562C" w:rsidP="006E562C">
            <w:pPr>
              <w:spacing w:before="60" w:after="60" w:line="240" w:lineRule="auto"/>
              <w:rPr>
                <w:rFonts w:cstheme="minorHAnsi"/>
                <w:b/>
                <w:sz w:val="22"/>
                <w:szCs w:val="22"/>
              </w:rPr>
            </w:pPr>
            <w:r w:rsidRPr="006E562C">
              <w:rPr>
                <w:rFonts w:cstheme="minorHAnsi"/>
                <w:b/>
                <w:sz w:val="22"/>
                <w:szCs w:val="22"/>
              </w:rPr>
              <w:t>Email</w:t>
            </w:r>
          </w:p>
        </w:tc>
        <w:tc>
          <w:tcPr>
            <w:tcW w:w="7931" w:type="dxa"/>
          </w:tcPr>
          <w:p w:rsidR="006E562C" w:rsidRDefault="006E562C" w:rsidP="006E562C">
            <w:pPr>
              <w:spacing w:before="60" w:after="60" w:line="240" w:lineRule="auto"/>
              <w:rPr>
                <w:rFonts w:cstheme="minorHAnsi"/>
                <w:sz w:val="22"/>
                <w:szCs w:val="22"/>
              </w:rPr>
            </w:pPr>
            <w:r>
              <w:rPr>
                <w:rFonts w:cstheme="minorHAnsi"/>
                <w:sz w:val="22"/>
                <w:szCs w:val="22"/>
              </w:rPr>
              <w:t>clo@barwonhealth.org.au</w:t>
            </w:r>
          </w:p>
        </w:tc>
      </w:tr>
      <w:tr w:rsidR="006E562C" w:rsidTr="006E562C">
        <w:tc>
          <w:tcPr>
            <w:tcW w:w="1696" w:type="dxa"/>
            <w:shd w:val="clear" w:color="auto" w:fill="F2F2F2" w:themeFill="background1" w:themeFillShade="F2"/>
          </w:tcPr>
          <w:p w:rsidR="006E562C" w:rsidRPr="006E562C" w:rsidRDefault="006E562C" w:rsidP="006E562C">
            <w:pPr>
              <w:spacing w:before="60" w:after="60" w:line="240" w:lineRule="auto"/>
              <w:rPr>
                <w:rFonts w:cstheme="minorHAnsi"/>
                <w:b/>
                <w:sz w:val="22"/>
                <w:szCs w:val="22"/>
              </w:rPr>
            </w:pPr>
            <w:r w:rsidRPr="006E562C">
              <w:rPr>
                <w:rFonts w:cstheme="minorHAnsi"/>
                <w:b/>
                <w:sz w:val="22"/>
                <w:szCs w:val="22"/>
              </w:rPr>
              <w:t>Phone</w:t>
            </w:r>
          </w:p>
        </w:tc>
        <w:tc>
          <w:tcPr>
            <w:tcW w:w="7931" w:type="dxa"/>
          </w:tcPr>
          <w:p w:rsidR="006E562C" w:rsidRDefault="006E562C" w:rsidP="006E562C">
            <w:pPr>
              <w:spacing w:before="60" w:after="60" w:line="240" w:lineRule="auto"/>
              <w:rPr>
                <w:rFonts w:cstheme="minorHAnsi"/>
                <w:sz w:val="22"/>
                <w:szCs w:val="22"/>
              </w:rPr>
            </w:pPr>
            <w:r>
              <w:rPr>
                <w:rFonts w:cstheme="minorHAnsi"/>
                <w:sz w:val="22"/>
                <w:szCs w:val="22"/>
              </w:rPr>
              <w:t>(03) 4215 1251</w:t>
            </w:r>
          </w:p>
        </w:tc>
      </w:tr>
      <w:tr w:rsidR="006E562C" w:rsidTr="006E562C">
        <w:tc>
          <w:tcPr>
            <w:tcW w:w="1696" w:type="dxa"/>
            <w:shd w:val="clear" w:color="auto" w:fill="F2F2F2" w:themeFill="background1" w:themeFillShade="F2"/>
          </w:tcPr>
          <w:p w:rsidR="006E562C" w:rsidRPr="006E562C" w:rsidRDefault="006E562C" w:rsidP="006E562C">
            <w:pPr>
              <w:spacing w:before="60" w:after="60" w:line="240" w:lineRule="auto"/>
              <w:rPr>
                <w:rFonts w:cstheme="minorHAnsi"/>
                <w:b/>
                <w:sz w:val="22"/>
                <w:szCs w:val="22"/>
              </w:rPr>
            </w:pPr>
            <w:r w:rsidRPr="006E562C">
              <w:rPr>
                <w:rFonts w:cstheme="minorHAnsi"/>
                <w:b/>
                <w:sz w:val="22"/>
                <w:szCs w:val="22"/>
              </w:rPr>
              <w:t>Portal</w:t>
            </w:r>
          </w:p>
        </w:tc>
        <w:tc>
          <w:tcPr>
            <w:tcW w:w="7931" w:type="dxa"/>
          </w:tcPr>
          <w:p w:rsidR="006E562C" w:rsidRPr="006E562C" w:rsidRDefault="006E562C" w:rsidP="006E562C">
            <w:pPr>
              <w:spacing w:before="60" w:after="60" w:line="240" w:lineRule="auto"/>
              <w:rPr>
                <w:rFonts w:cstheme="minorHAnsi"/>
                <w:b/>
                <w:color w:val="007578"/>
                <w:sz w:val="22"/>
                <w:szCs w:val="22"/>
              </w:rPr>
            </w:pPr>
            <w:hyperlink r:id="rId10" w:history="1">
              <w:r w:rsidRPr="006E562C">
                <w:rPr>
                  <w:rStyle w:val="Hyperlink"/>
                  <w:rFonts w:cstheme="minorHAnsi"/>
                  <w:b/>
                  <w:color w:val="007578"/>
                  <w:sz w:val="22"/>
                  <w:szCs w:val="22"/>
                </w:rPr>
                <w:t>BH co</w:t>
              </w:r>
              <w:r w:rsidRPr="006E562C">
                <w:rPr>
                  <w:rStyle w:val="Hyperlink"/>
                  <w:rFonts w:cstheme="minorHAnsi"/>
                  <w:b/>
                  <w:color w:val="007578"/>
                  <w:sz w:val="22"/>
                  <w:szCs w:val="22"/>
                </w:rPr>
                <w:t>m</w:t>
              </w:r>
              <w:r w:rsidRPr="006E562C">
                <w:rPr>
                  <w:rStyle w:val="Hyperlink"/>
                  <w:rFonts w:cstheme="minorHAnsi"/>
                  <w:b/>
                  <w:color w:val="007578"/>
                  <w:sz w:val="22"/>
                  <w:szCs w:val="22"/>
                </w:rPr>
                <w:t>pliments and complaints online portal</w:t>
              </w:r>
            </w:hyperlink>
          </w:p>
        </w:tc>
      </w:tr>
    </w:tbl>
    <w:p w:rsidR="006E562C" w:rsidRDefault="006E562C" w:rsidP="00D97688">
      <w:pPr>
        <w:spacing w:before="0" w:after="240" w:line="240" w:lineRule="auto"/>
        <w:rPr>
          <w:rFonts w:cstheme="minorHAnsi"/>
          <w:sz w:val="22"/>
          <w:szCs w:val="22"/>
        </w:rPr>
      </w:pPr>
    </w:p>
    <w:p w:rsidR="00D97688" w:rsidRPr="00D97688" w:rsidRDefault="006E562C" w:rsidP="00D97688">
      <w:pPr>
        <w:spacing w:before="0" w:after="240" w:line="240" w:lineRule="auto"/>
        <w:rPr>
          <w:rFonts w:cstheme="minorHAnsi"/>
          <w:sz w:val="22"/>
          <w:szCs w:val="22"/>
        </w:rPr>
      </w:pPr>
      <w:r>
        <w:rPr>
          <w:rFonts w:cstheme="minorHAnsi"/>
          <w:sz w:val="22"/>
          <w:szCs w:val="22"/>
        </w:rPr>
        <w:t>O</w:t>
      </w:r>
      <w:r w:rsidR="00D97688" w:rsidRPr="00D97688">
        <w:rPr>
          <w:rFonts w:cstheme="minorHAnsi"/>
          <w:sz w:val="22"/>
          <w:szCs w:val="22"/>
        </w:rPr>
        <w:t xml:space="preserve">r </w:t>
      </w:r>
      <w:r>
        <w:rPr>
          <w:rFonts w:cstheme="minorHAnsi"/>
          <w:sz w:val="22"/>
          <w:szCs w:val="22"/>
        </w:rPr>
        <w:t xml:space="preserve">if you have </w:t>
      </w:r>
      <w:r w:rsidR="00D97688" w:rsidRPr="00D97688">
        <w:rPr>
          <w:rFonts w:cstheme="minorHAnsi"/>
          <w:sz w:val="22"/>
          <w:szCs w:val="22"/>
        </w:rPr>
        <w:t xml:space="preserve">any questions about being a participant, please contact the Barwon Health Research </w:t>
      </w:r>
      <w:r w:rsidR="00D97688">
        <w:rPr>
          <w:rFonts w:cstheme="minorHAnsi"/>
          <w:sz w:val="22"/>
          <w:szCs w:val="22"/>
        </w:rPr>
        <w:t>Development</w:t>
      </w:r>
      <w:r w:rsidR="00D97688" w:rsidRPr="00D97688">
        <w:rPr>
          <w:rFonts w:cstheme="minorHAnsi"/>
          <w:sz w:val="22"/>
          <w:szCs w:val="22"/>
        </w:rPr>
        <w:t xml:space="preserve"> Unit (</w:t>
      </w:r>
      <w:r w:rsidR="00D97688">
        <w:rPr>
          <w:rFonts w:cstheme="minorHAnsi"/>
          <w:sz w:val="22"/>
          <w:szCs w:val="22"/>
        </w:rPr>
        <w:t>RDU</w:t>
      </w:r>
      <w:r w:rsidR="00D97688" w:rsidRPr="00D97688">
        <w:rPr>
          <w:rFonts w:cstheme="minorHAnsi"/>
          <w:sz w:val="22"/>
          <w:szCs w:val="22"/>
        </w:rPr>
        <w:t xml:space="preserve">) </w:t>
      </w:r>
      <w:r w:rsidR="00D97688">
        <w:rPr>
          <w:rFonts w:cstheme="minorHAnsi"/>
          <w:sz w:val="22"/>
          <w:szCs w:val="22"/>
        </w:rPr>
        <w:t xml:space="preserve">on </w:t>
      </w:r>
      <w:r w:rsidR="00D97688" w:rsidRPr="00D97688">
        <w:rPr>
          <w:rFonts w:cstheme="minorHAnsi"/>
          <w:sz w:val="22"/>
          <w:szCs w:val="22"/>
        </w:rPr>
        <w:t>(</w:t>
      </w:r>
      <w:r w:rsidR="00D97688">
        <w:rPr>
          <w:rFonts w:cstheme="minorHAnsi"/>
          <w:sz w:val="22"/>
          <w:szCs w:val="22"/>
        </w:rPr>
        <w:t>03) 421</w:t>
      </w:r>
      <w:r w:rsidR="00D97688" w:rsidRPr="00D97688">
        <w:rPr>
          <w:rFonts w:cstheme="minorHAnsi"/>
          <w:sz w:val="22"/>
          <w:szCs w:val="22"/>
        </w:rPr>
        <w:t>5</w:t>
      </w:r>
      <w:r w:rsidR="00D97688">
        <w:rPr>
          <w:rFonts w:cstheme="minorHAnsi"/>
          <w:sz w:val="22"/>
          <w:szCs w:val="22"/>
        </w:rPr>
        <w:t xml:space="preserve"> </w:t>
      </w:r>
      <w:r w:rsidR="00D97688" w:rsidRPr="00D97688">
        <w:rPr>
          <w:rFonts w:cstheme="minorHAnsi"/>
          <w:sz w:val="22"/>
          <w:szCs w:val="22"/>
        </w:rPr>
        <w:t>337</w:t>
      </w:r>
      <w:r w:rsidR="00D97688">
        <w:rPr>
          <w:rFonts w:cstheme="minorHAnsi"/>
          <w:sz w:val="22"/>
          <w:szCs w:val="22"/>
        </w:rPr>
        <w:t>4 or via email at RDU@barwonhealth.org.au</w:t>
      </w:r>
      <w:r w:rsidR="00D97688" w:rsidRPr="00D97688">
        <w:rPr>
          <w:rFonts w:cstheme="minorHAnsi"/>
          <w:sz w:val="22"/>
          <w:szCs w:val="22"/>
        </w:rPr>
        <w:t>.</w:t>
      </w:r>
    </w:p>
    <w:p w:rsidR="00D97688" w:rsidRPr="00D97688" w:rsidRDefault="00D97688" w:rsidP="00D97688">
      <w:pPr>
        <w:spacing w:before="0" w:after="240" w:line="240" w:lineRule="auto"/>
        <w:jc w:val="both"/>
        <w:rPr>
          <w:rFonts w:eastAsia="Calibri" w:cstheme="minorHAnsi"/>
          <w:b/>
          <w:bCs/>
          <w:sz w:val="22"/>
          <w:szCs w:val="22"/>
          <w:lang w:val="en" w:eastAsia="en-AU"/>
        </w:rPr>
      </w:pPr>
      <w:r w:rsidRPr="00D97688">
        <w:rPr>
          <w:rFonts w:eastAsia="Calibri" w:cstheme="minorHAnsi"/>
          <w:b/>
          <w:bCs/>
          <w:sz w:val="22"/>
          <w:szCs w:val="22"/>
          <w:lang w:val="en" w:eastAsia="en-AU"/>
        </w:rPr>
        <w:t>Consent</w:t>
      </w:r>
    </w:p>
    <w:p w:rsidR="00D97688" w:rsidRPr="00D97688" w:rsidRDefault="00D97688" w:rsidP="00D97688">
      <w:pPr>
        <w:spacing w:before="0" w:after="240" w:line="240" w:lineRule="auto"/>
        <w:jc w:val="both"/>
        <w:rPr>
          <w:rFonts w:eastAsia="Calibri" w:cstheme="minorHAnsi"/>
          <w:sz w:val="22"/>
          <w:szCs w:val="22"/>
          <w:lang w:val="en" w:eastAsia="en-AU"/>
        </w:rPr>
      </w:pPr>
      <w:r w:rsidRPr="00D97688">
        <w:rPr>
          <w:rFonts w:eastAsia="Calibri" w:cstheme="minorHAnsi"/>
          <w:sz w:val="22"/>
          <w:szCs w:val="22"/>
          <w:lang w:val="en" w:eastAsia="en-AU"/>
        </w:rPr>
        <w:t>The accompanying consent form should be signed by the patient, if he/she has decision-making capacity to do so</w:t>
      </w:r>
      <w:r>
        <w:rPr>
          <w:rFonts w:eastAsia="Calibri" w:cstheme="minorHAnsi"/>
          <w:sz w:val="22"/>
          <w:szCs w:val="22"/>
          <w:lang w:val="en" w:eastAsia="en-AU"/>
        </w:rPr>
        <w:t>; or</w:t>
      </w:r>
    </w:p>
    <w:p w:rsidR="002C2DB8" w:rsidRPr="00D97688" w:rsidRDefault="00D97688" w:rsidP="00D97688">
      <w:pPr>
        <w:spacing w:before="0" w:after="240" w:line="240" w:lineRule="auto"/>
        <w:rPr>
          <w:sz w:val="22"/>
          <w:szCs w:val="22"/>
        </w:rPr>
      </w:pPr>
      <w:r>
        <w:rPr>
          <w:rFonts w:eastAsia="Calibri" w:cstheme="minorHAnsi"/>
          <w:sz w:val="22"/>
          <w:szCs w:val="22"/>
          <w:lang w:val="en" w:eastAsia="en-AU"/>
        </w:rPr>
        <w:t xml:space="preserve"> </w:t>
      </w:r>
      <w:r w:rsidRPr="00D97688">
        <w:rPr>
          <w:rFonts w:eastAsia="Calibri" w:cstheme="minorHAnsi"/>
          <w:sz w:val="22"/>
          <w:szCs w:val="22"/>
          <w:lang w:val="en" w:eastAsia="en-AU"/>
        </w:rPr>
        <w:t>The</w:t>
      </w:r>
      <w:r w:rsidRPr="00D97688">
        <w:rPr>
          <w:rFonts w:eastAsia="Calibri" w:cstheme="minorHAnsi"/>
          <w:sz w:val="22"/>
          <w:szCs w:val="22"/>
          <w:lang w:val="en" w:eastAsia="en-AU"/>
        </w:rPr>
        <w:t xml:space="preserve"> patient’s parent or legal guardian, or if the patient is under 18 years of age</w:t>
      </w:r>
      <w:r>
        <w:rPr>
          <w:rFonts w:eastAsia="Calibri" w:cstheme="minorHAnsi"/>
          <w:sz w:val="22"/>
          <w:szCs w:val="22"/>
          <w:lang w:val="en" w:eastAsia="en-AU"/>
        </w:rPr>
        <w:t>,</w:t>
      </w:r>
      <w:r w:rsidRPr="00D97688">
        <w:rPr>
          <w:rFonts w:eastAsia="Calibri" w:cstheme="minorHAnsi"/>
          <w:sz w:val="22"/>
          <w:szCs w:val="22"/>
          <w:lang w:val="en" w:eastAsia="en-AU"/>
        </w:rPr>
        <w:t xml:space="preserve"> the patient’s Senior Available Next of Kin.</w:t>
      </w:r>
      <w:bookmarkStart w:id="0" w:name="_GoBack"/>
      <w:bookmarkEnd w:id="0"/>
    </w:p>
    <w:sectPr w:rsidR="002C2DB8" w:rsidRPr="00D97688" w:rsidSect="00DF6A67">
      <w:footerReference w:type="default" r:id="rId11"/>
      <w:headerReference w:type="first" r:id="rId12"/>
      <w:footerReference w:type="first" r:id="rId13"/>
      <w:pgSz w:w="11899" w:h="16838"/>
      <w:pgMar w:top="1407" w:right="1128" w:bottom="1701"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E4" w:rsidRDefault="001F30E4">
      <w:pPr>
        <w:spacing w:line="240" w:lineRule="auto"/>
      </w:pPr>
      <w:r>
        <w:separator/>
      </w:r>
    </w:p>
  </w:endnote>
  <w:endnote w:type="continuationSeparator" w:id="0">
    <w:p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6E562C" w:rsidP="006E562C">
    <w:pPr>
      <w:pStyle w:val="Footer"/>
      <w:spacing w:before="0" w:after="480" w:line="240" w:lineRule="auto"/>
      <w:ind w:right="-1134"/>
    </w:pPr>
    <w:r w:rsidRPr="00D97688">
      <w:rPr>
        <w:i/>
        <w:sz w:val="20"/>
        <w:szCs w:val="20"/>
      </w:rPr>
      <w:t>Case Report Participant Information (36 - v2.0) Nov 2023</w:t>
    </w:r>
    <w:r w:rsidRPr="00777E28">
      <w:rPr>
        <w:i/>
        <w:noProof/>
        <w:sz w:val="20"/>
        <w:szCs w:val="20"/>
        <w:lang w:eastAsia="en-AU"/>
      </w:rPr>
      <w:drawing>
        <wp:anchor distT="0" distB="0" distL="114300" distR="114300" simplePos="0" relativeHeight="251669504" behindDoc="1" locked="0" layoutInCell="1" allowOverlap="1" wp14:anchorId="3DC11A75" wp14:editId="3420C881">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Pr>
        <w:i/>
        <w:sz w:val="20"/>
        <w:szCs w:val="20"/>
      </w:rPr>
      <w:t xml:space="preserve"> </w:t>
    </w:r>
    <w:r>
      <w:rPr>
        <w:sz w:val="20"/>
        <w:szCs w:val="20"/>
      </w:rPr>
      <w:t xml:space="preserve">                                   </w:t>
    </w:r>
    <w:r w:rsidRPr="006E562C">
      <w:rPr>
        <w:sz w:val="20"/>
        <w:szCs w:val="20"/>
      </w:rPr>
      <w:t xml:space="preserve">Page | </w:t>
    </w:r>
    <w:r w:rsidRPr="006E562C">
      <w:rPr>
        <w:sz w:val="20"/>
        <w:szCs w:val="20"/>
      </w:rPr>
      <w:fldChar w:fldCharType="begin"/>
    </w:r>
    <w:r w:rsidRPr="006E562C">
      <w:rPr>
        <w:sz w:val="20"/>
        <w:szCs w:val="20"/>
      </w:rPr>
      <w:instrText xml:space="preserve"> PAGE   \* MERGEFORMAT </w:instrText>
    </w:r>
    <w:r w:rsidRPr="006E562C">
      <w:rPr>
        <w:sz w:val="20"/>
        <w:szCs w:val="20"/>
      </w:rPr>
      <w:fldChar w:fldCharType="separate"/>
    </w:r>
    <w:r>
      <w:rPr>
        <w:noProof/>
        <w:sz w:val="20"/>
        <w:szCs w:val="20"/>
      </w:rPr>
      <w:t>2</w:t>
    </w:r>
    <w:r w:rsidRPr="006E562C">
      <w:rPr>
        <w:noProof/>
        <w:sz w:val="20"/>
        <w:szCs w:val="20"/>
      </w:rPr>
      <w:fldChar w:fldCharType="end"/>
    </w:r>
    <w:r w:rsidRPr="00777E28">
      <w:rPr>
        <w:i/>
        <w:sz w:val="20"/>
        <w:szCs w:val="20"/>
      </w:rPr>
      <w:t xml:space="preserve"> </w:t>
    </w:r>
    <w:r w:rsidR="00EB3598">
      <w:rPr>
        <w:noProof/>
        <w:lang w:eastAsia="en-AU"/>
      </w:rPr>
      <w:drawing>
        <wp:anchor distT="0" distB="0" distL="114300" distR="114300" simplePos="0" relativeHeight="251662336"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777E28" w:rsidRDefault="00D97688" w:rsidP="00777E28">
    <w:pPr>
      <w:pStyle w:val="Footer"/>
      <w:spacing w:after="480" w:line="240" w:lineRule="auto"/>
      <w:ind w:right="-1134"/>
      <w:rPr>
        <w:i/>
        <w:sz w:val="20"/>
        <w:szCs w:val="20"/>
      </w:rPr>
    </w:pPr>
    <w:r w:rsidRPr="00D97688">
      <w:rPr>
        <w:i/>
        <w:sz w:val="20"/>
        <w:szCs w:val="20"/>
      </w:rPr>
      <w:t>Case Report Participant Information (36 - v2.0) Nov 2023</w:t>
    </w:r>
    <w:r w:rsidR="005B6C15" w:rsidRPr="00777E28">
      <w:rPr>
        <w:i/>
        <w:noProof/>
        <w:sz w:val="20"/>
        <w:szCs w:val="20"/>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6E562C">
      <w:rPr>
        <w:i/>
        <w:sz w:val="20"/>
        <w:szCs w:val="20"/>
      </w:rPr>
      <w:t xml:space="preserve"> </w:t>
    </w:r>
    <w:r w:rsidR="006E562C">
      <w:rPr>
        <w:sz w:val="20"/>
        <w:szCs w:val="20"/>
      </w:rPr>
      <w:t xml:space="preserve">                                   </w:t>
    </w:r>
    <w:r w:rsidR="006E562C" w:rsidRPr="006E562C">
      <w:rPr>
        <w:sz w:val="20"/>
        <w:szCs w:val="20"/>
      </w:rPr>
      <w:t xml:space="preserve">Page | </w:t>
    </w:r>
    <w:r w:rsidR="006E562C" w:rsidRPr="006E562C">
      <w:rPr>
        <w:sz w:val="20"/>
        <w:szCs w:val="20"/>
      </w:rPr>
      <w:fldChar w:fldCharType="begin"/>
    </w:r>
    <w:r w:rsidR="006E562C" w:rsidRPr="006E562C">
      <w:rPr>
        <w:sz w:val="20"/>
        <w:szCs w:val="20"/>
      </w:rPr>
      <w:instrText xml:space="preserve"> PAGE   \* MERGEFORMAT </w:instrText>
    </w:r>
    <w:r w:rsidR="006E562C" w:rsidRPr="006E562C">
      <w:rPr>
        <w:sz w:val="20"/>
        <w:szCs w:val="20"/>
      </w:rPr>
      <w:fldChar w:fldCharType="separate"/>
    </w:r>
    <w:r w:rsidR="006E562C">
      <w:rPr>
        <w:noProof/>
        <w:sz w:val="20"/>
        <w:szCs w:val="20"/>
      </w:rPr>
      <w:t>1</w:t>
    </w:r>
    <w:r w:rsidR="006E562C" w:rsidRPr="006E562C">
      <w:rPr>
        <w:noProof/>
        <w:sz w:val="20"/>
        <w:szCs w:val="20"/>
      </w:rPr>
      <w:fldChar w:fldCharType="end"/>
    </w:r>
    <w:r w:rsidR="005B6C15" w:rsidRPr="00777E28">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E4" w:rsidRDefault="001F30E4">
      <w:pPr>
        <w:spacing w:line="240" w:lineRule="auto"/>
      </w:pPr>
      <w:r>
        <w:separator/>
      </w:r>
    </w:p>
  </w:footnote>
  <w:footnote w:type="continuationSeparator" w:id="0">
    <w:p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B3598" w:rsidRPr="00777E28" w:rsidRDefault="00777E28" w:rsidP="001F30E4">
                          <w:pPr>
                            <w:pStyle w:val="Title"/>
                            <w:spacing w:line="216" w:lineRule="auto"/>
                            <w:rPr>
                              <w:rFonts w:asciiTheme="minorHAnsi" w:hAnsiTheme="minorHAnsi" w:cstheme="minorHAnsi"/>
                              <w:b/>
                              <w:i/>
                              <w:sz w:val="36"/>
                              <w:szCs w:val="36"/>
                            </w:rPr>
                          </w:pPr>
                          <w:r>
                            <w:rPr>
                              <w:rFonts w:asciiTheme="minorHAnsi" w:hAnsiTheme="minorHAnsi" w:cstheme="minorHAnsi"/>
                              <w:b/>
                              <w:i/>
                              <w:sz w:val="48"/>
                              <w:szCs w:val="22"/>
                            </w:rPr>
                            <w:t xml:space="preserve">Case Report – </w:t>
                          </w:r>
                          <w:r w:rsidR="00D97688">
                            <w:rPr>
                              <w:rFonts w:asciiTheme="minorHAnsi" w:hAnsiTheme="minorHAnsi" w:cstheme="minorHAnsi"/>
                              <w:b/>
                              <w:i/>
                              <w:sz w:val="36"/>
                              <w:szCs w:val="36"/>
                            </w:rPr>
                            <w:t>Participant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777E28" w:rsidRDefault="00777E28" w:rsidP="001F30E4">
                    <w:pPr>
                      <w:pStyle w:val="Title"/>
                      <w:spacing w:line="216" w:lineRule="auto"/>
                      <w:rPr>
                        <w:rFonts w:asciiTheme="minorHAnsi" w:hAnsiTheme="minorHAnsi" w:cstheme="minorHAnsi"/>
                        <w:b/>
                        <w:i/>
                        <w:sz w:val="36"/>
                        <w:szCs w:val="36"/>
                      </w:rPr>
                    </w:pPr>
                    <w:r>
                      <w:rPr>
                        <w:rFonts w:asciiTheme="minorHAnsi" w:hAnsiTheme="minorHAnsi" w:cstheme="minorHAnsi"/>
                        <w:b/>
                        <w:i/>
                        <w:sz w:val="48"/>
                        <w:szCs w:val="22"/>
                      </w:rPr>
                      <w:t xml:space="preserve">Case Report – </w:t>
                    </w:r>
                    <w:r w:rsidR="00D97688">
                      <w:rPr>
                        <w:rFonts w:asciiTheme="minorHAnsi" w:hAnsiTheme="minorHAnsi" w:cstheme="minorHAnsi"/>
                        <w:b/>
                        <w:i/>
                        <w:sz w:val="36"/>
                        <w:szCs w:val="36"/>
                      </w:rPr>
                      <w:t>Participant Information</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p w:rsidR="00DF6A67" w:rsidRDefault="00DF6A67" w:rsidP="00777E28">
    <w:pPr>
      <w:spacing w:after="240" w:line="240" w:lineRule="auto"/>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0E347E"/>
    <w:multiLevelType w:val="hybridMultilevel"/>
    <w:tmpl w:val="0E14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4"/>
    <w:rsid w:val="00017757"/>
    <w:rsid w:val="00027525"/>
    <w:rsid w:val="00046E41"/>
    <w:rsid w:val="000A1469"/>
    <w:rsid w:val="000F003F"/>
    <w:rsid w:val="00154906"/>
    <w:rsid w:val="001725C8"/>
    <w:rsid w:val="001F30E4"/>
    <w:rsid w:val="002C2DB8"/>
    <w:rsid w:val="002F1CB2"/>
    <w:rsid w:val="00305299"/>
    <w:rsid w:val="0032287B"/>
    <w:rsid w:val="00330BFE"/>
    <w:rsid w:val="003F7858"/>
    <w:rsid w:val="004B1FE0"/>
    <w:rsid w:val="005176BB"/>
    <w:rsid w:val="005B6C15"/>
    <w:rsid w:val="005E379C"/>
    <w:rsid w:val="0063408A"/>
    <w:rsid w:val="006B377A"/>
    <w:rsid w:val="006B39CE"/>
    <w:rsid w:val="006E562C"/>
    <w:rsid w:val="006F13ED"/>
    <w:rsid w:val="00704323"/>
    <w:rsid w:val="00777E28"/>
    <w:rsid w:val="007E6DB6"/>
    <w:rsid w:val="00802B6C"/>
    <w:rsid w:val="00835793"/>
    <w:rsid w:val="00874FC5"/>
    <w:rsid w:val="00912068"/>
    <w:rsid w:val="00945E28"/>
    <w:rsid w:val="009763AE"/>
    <w:rsid w:val="009969AC"/>
    <w:rsid w:val="009D6B80"/>
    <w:rsid w:val="00A63747"/>
    <w:rsid w:val="00AF1EB9"/>
    <w:rsid w:val="00BD0C5C"/>
    <w:rsid w:val="00BE4968"/>
    <w:rsid w:val="00C37CD3"/>
    <w:rsid w:val="00C93C86"/>
    <w:rsid w:val="00C94982"/>
    <w:rsid w:val="00D23F42"/>
    <w:rsid w:val="00D61087"/>
    <w:rsid w:val="00D97688"/>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E60E38"/>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character" w:styleId="Hyperlink">
    <w:name w:val="Hyperlink"/>
    <w:rsid w:val="00777E28"/>
    <w:rPr>
      <w:color w:val="0563C1"/>
      <w:u w:val="single"/>
    </w:rPr>
  </w:style>
  <w:style w:type="character" w:styleId="FollowedHyperlink">
    <w:name w:val="FollowedHyperlink"/>
    <w:basedOn w:val="DefaultParagraphFont"/>
    <w:semiHidden/>
    <w:unhideWhenUsed/>
    <w:rsid w:val="00777E28"/>
    <w:rPr>
      <w:color w:val="919191" w:themeColor="followedHyperlink"/>
      <w:u w:val="single"/>
    </w:rPr>
  </w:style>
  <w:style w:type="paragraph" w:customStyle="1" w:styleId="Default">
    <w:name w:val="Default"/>
    <w:rsid w:val="00D97688"/>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6E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rwonhealth.org.au/contact/compliments-complaints?highlight=WyJjb21wbGFpbnRzI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sharepoint/v3/fields"/>
    <ds:schemaRef ds:uri="8B9E2A92-5466-4D13-BFFD-E7045EA8973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3</cp:revision>
  <cp:lastPrinted>2011-02-09T03:02:00Z</cp:lastPrinted>
  <dcterms:created xsi:type="dcterms:W3CDTF">2023-11-15T00:37:00Z</dcterms:created>
  <dcterms:modified xsi:type="dcterms:W3CDTF">2023-11-15T01:01:00Z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